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E2F89" w14:textId="77777777" w:rsidR="00E40B44" w:rsidRPr="00E40B44" w:rsidRDefault="00E40B44" w:rsidP="00E40B44">
      <w:pPr>
        <w:jc w:val="center"/>
        <w:rPr>
          <w:b/>
          <w:sz w:val="28"/>
          <w:szCs w:val="28"/>
        </w:rPr>
      </w:pPr>
      <w:proofErr w:type="spellStart"/>
      <w:r w:rsidRPr="00E40B44">
        <w:rPr>
          <w:b/>
          <w:sz w:val="28"/>
          <w:szCs w:val="28"/>
        </w:rPr>
        <w:t>Innisfil</w:t>
      </w:r>
      <w:proofErr w:type="spellEnd"/>
      <w:r w:rsidRPr="00E40B44">
        <w:rPr>
          <w:b/>
          <w:sz w:val="28"/>
          <w:szCs w:val="28"/>
        </w:rPr>
        <w:t xml:space="preserve"> Minor Hockey Association</w:t>
      </w:r>
    </w:p>
    <w:p w14:paraId="72F25E94" w14:textId="77777777" w:rsidR="00E40B44" w:rsidRPr="00E40B44" w:rsidRDefault="00E40B44" w:rsidP="00E40B44">
      <w:pPr>
        <w:jc w:val="center"/>
        <w:rPr>
          <w:b/>
          <w:sz w:val="28"/>
          <w:szCs w:val="28"/>
        </w:rPr>
      </w:pPr>
      <w:r w:rsidRPr="00E40B44">
        <w:rPr>
          <w:b/>
          <w:sz w:val="28"/>
          <w:szCs w:val="28"/>
        </w:rPr>
        <w:t>Annual General Meeting</w:t>
      </w:r>
    </w:p>
    <w:p w14:paraId="572347D4" w14:textId="77777777" w:rsidR="00E40B44" w:rsidRPr="00E40B44" w:rsidRDefault="00527872" w:rsidP="00E40B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Wednesday, May 24 7pm</w:t>
      </w:r>
    </w:p>
    <w:p w14:paraId="7F8777CA" w14:textId="77777777" w:rsidR="00E40B44" w:rsidRPr="00E40B44" w:rsidRDefault="00E40B44" w:rsidP="00E40B44">
      <w:pPr>
        <w:jc w:val="center"/>
        <w:rPr>
          <w:b/>
          <w:sz w:val="28"/>
          <w:szCs w:val="28"/>
        </w:rPr>
      </w:pPr>
    </w:p>
    <w:p w14:paraId="0B0B702E" w14:textId="77777777" w:rsidR="00E40B44" w:rsidRPr="00E40B44" w:rsidRDefault="00E40B44" w:rsidP="00E40B44">
      <w:pPr>
        <w:jc w:val="center"/>
        <w:rPr>
          <w:b/>
          <w:sz w:val="28"/>
          <w:szCs w:val="28"/>
        </w:rPr>
      </w:pPr>
      <w:r w:rsidRPr="00E40B44">
        <w:rPr>
          <w:b/>
          <w:sz w:val="28"/>
          <w:szCs w:val="28"/>
        </w:rPr>
        <w:t>Town Hall</w:t>
      </w:r>
    </w:p>
    <w:p w14:paraId="50DB487C" w14:textId="77777777" w:rsidR="00E40B44" w:rsidRPr="00E40B44" w:rsidRDefault="00E40B44" w:rsidP="00E40B44">
      <w:pPr>
        <w:jc w:val="center"/>
        <w:rPr>
          <w:b/>
          <w:sz w:val="28"/>
          <w:szCs w:val="28"/>
        </w:rPr>
      </w:pPr>
      <w:r w:rsidRPr="00E40B44">
        <w:rPr>
          <w:b/>
          <w:sz w:val="28"/>
          <w:szCs w:val="28"/>
        </w:rPr>
        <w:t>AGENDA</w:t>
      </w:r>
    </w:p>
    <w:p w14:paraId="0778AA99" w14:textId="77777777" w:rsidR="00E40B44" w:rsidRDefault="00E40B44" w:rsidP="00E40B44"/>
    <w:p w14:paraId="3B355220" w14:textId="77777777" w:rsidR="00E40B44" w:rsidRDefault="00E40B44" w:rsidP="00E40B44">
      <w:r>
        <w:t>Checking of voting powers and credentials</w:t>
      </w:r>
    </w:p>
    <w:p w14:paraId="079C655A" w14:textId="77777777" w:rsidR="00E40B44" w:rsidRDefault="00E40B44" w:rsidP="00E40B44">
      <w:r>
        <w:t>2. President’s Welcoming Address</w:t>
      </w:r>
    </w:p>
    <w:p w14:paraId="15E8EB5D" w14:textId="77777777" w:rsidR="00E40B44" w:rsidRDefault="00E40B44" w:rsidP="00E40B44">
      <w:r>
        <w:t>3. Approval of Agenda</w:t>
      </w:r>
    </w:p>
    <w:p w14:paraId="239A1512" w14:textId="77777777" w:rsidR="00E40B44" w:rsidRDefault="00E40B44" w:rsidP="00E40B44">
      <w:r>
        <w:t>4. Approval of the minutes of the previous Annual General Meeting – May 18</w:t>
      </w:r>
      <w:r w:rsidR="00527872">
        <w:t xml:space="preserve"> at</w:t>
      </w:r>
      <w:r>
        <w:t xml:space="preserve"> 7pm</w:t>
      </w:r>
    </w:p>
    <w:p w14:paraId="6927158C" w14:textId="77777777" w:rsidR="00E40B44" w:rsidRDefault="00E40B44" w:rsidP="00E40B44">
      <w:r>
        <w:t>5. Annual reports of the activities of the Association during the preceding year</w:t>
      </w:r>
    </w:p>
    <w:p w14:paraId="1B729D0A" w14:textId="77777777" w:rsidR="00E40B44" w:rsidRDefault="00E40B44" w:rsidP="00E40B44">
      <w:r>
        <w:t>6. Report of information regarding the planned activities of the Association for the</w:t>
      </w:r>
    </w:p>
    <w:p w14:paraId="16FF41CE" w14:textId="77777777" w:rsidR="00E40B44" w:rsidRDefault="00E40B44" w:rsidP="00E40B44">
      <w:r>
        <w:t>current year</w:t>
      </w:r>
    </w:p>
    <w:p w14:paraId="598C4604" w14:textId="12DAEEF6" w:rsidR="00E40B44" w:rsidRDefault="00E40B44" w:rsidP="00E40B44">
      <w:r>
        <w:t>7. Annual Report of the Treasurer</w:t>
      </w:r>
      <w:r w:rsidR="003A33F1">
        <w:t xml:space="preserve"> (President)</w:t>
      </w:r>
    </w:p>
    <w:p w14:paraId="7566DA8C" w14:textId="77777777" w:rsidR="00E40B44" w:rsidRDefault="00E40B44" w:rsidP="00E40B44">
      <w:r>
        <w:t>8. Any business which related to the business of the meeting referred to above, and</w:t>
      </w:r>
    </w:p>
    <w:p w14:paraId="05DB1790" w14:textId="77777777" w:rsidR="00E40B44" w:rsidRDefault="00E40B44" w:rsidP="00E40B44">
      <w:r>
        <w:t>notice and particulars which were received by the Secretary in writing:</w:t>
      </w:r>
    </w:p>
    <w:p w14:paraId="4123959A" w14:textId="77777777" w:rsidR="00E40B44" w:rsidRDefault="00E40B44" w:rsidP="00E40B44">
      <w:r>
        <w:t>9. Motions for bylaw changes</w:t>
      </w:r>
    </w:p>
    <w:p w14:paraId="0D2F07D2" w14:textId="77777777" w:rsidR="00E40B44" w:rsidRDefault="00E40B44" w:rsidP="00E40B44">
      <w:r>
        <w:t>9. Nomination and Election of new Board Members</w:t>
      </w:r>
    </w:p>
    <w:p w14:paraId="604BB2B8" w14:textId="77777777" w:rsidR="00E40B44" w:rsidRDefault="00E40B44" w:rsidP="00E40B44"/>
    <w:p w14:paraId="531415DC" w14:textId="77777777" w:rsidR="00E40B44" w:rsidRDefault="00E40B44" w:rsidP="00E40B44">
      <w:r>
        <w:t>President</w:t>
      </w:r>
    </w:p>
    <w:p w14:paraId="44976AAB" w14:textId="77777777" w:rsidR="00E40B44" w:rsidRDefault="00E40B44" w:rsidP="00E40B44">
      <w:r>
        <w:t>Director of Finance, Treasurer</w:t>
      </w:r>
    </w:p>
    <w:p w14:paraId="7FE4027A" w14:textId="77777777" w:rsidR="00E40B44" w:rsidRDefault="00E40B44" w:rsidP="00E40B44">
      <w:r>
        <w:t>Director of Risk</w:t>
      </w:r>
    </w:p>
    <w:p w14:paraId="693FF2C9" w14:textId="77777777" w:rsidR="00E40B44" w:rsidRDefault="00E40B44" w:rsidP="00E40B44">
      <w:r>
        <w:t>Director of Rep, OMHA delegate</w:t>
      </w:r>
    </w:p>
    <w:p w14:paraId="5551FB95" w14:textId="7CE10B6E" w:rsidR="00E40B44" w:rsidRDefault="00E40B44" w:rsidP="00E40B44">
      <w:r>
        <w:t>Director of Coaching</w:t>
      </w:r>
      <w:r w:rsidR="003D0194">
        <w:t>/Development</w:t>
      </w:r>
    </w:p>
    <w:p w14:paraId="7C849786" w14:textId="60807278" w:rsidR="00E40B44" w:rsidRDefault="00E40B44" w:rsidP="00E40B44">
      <w:r>
        <w:t>Director of Sponsorship and Fundraising</w:t>
      </w:r>
    </w:p>
    <w:p w14:paraId="3AB45B02" w14:textId="217197D0" w:rsidR="003D0194" w:rsidRDefault="003D0194" w:rsidP="00E40B44">
      <w:r>
        <w:t>Director of Communications</w:t>
      </w:r>
    </w:p>
    <w:p w14:paraId="05B5ECD0" w14:textId="306EF5C4" w:rsidR="00E40B44" w:rsidRDefault="00E40B44" w:rsidP="00E40B44">
      <w:r>
        <w:t xml:space="preserve">Registrar </w:t>
      </w:r>
    </w:p>
    <w:p w14:paraId="2BD732C7" w14:textId="79C3B636" w:rsidR="003D0194" w:rsidRDefault="003D0194" w:rsidP="00E40B44"/>
    <w:p w14:paraId="64321F1D" w14:textId="795EDFBC" w:rsidR="003D0194" w:rsidRDefault="003D0194" w:rsidP="00E40B44">
      <w:bookmarkStart w:id="0" w:name="_GoBack"/>
      <w:bookmarkEnd w:id="0"/>
    </w:p>
    <w:sectPr w:rsidR="003D0194" w:rsidSect="00F77D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B44"/>
    <w:rsid w:val="003A33F1"/>
    <w:rsid w:val="003D0194"/>
    <w:rsid w:val="00527872"/>
    <w:rsid w:val="006635DB"/>
    <w:rsid w:val="007D5512"/>
    <w:rsid w:val="008D6500"/>
    <w:rsid w:val="008E0B1E"/>
    <w:rsid w:val="00C046D9"/>
    <w:rsid w:val="00E40B44"/>
    <w:rsid w:val="00F77D01"/>
    <w:rsid w:val="00F9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4898B"/>
  <w14:defaultImageDpi w14:val="32767"/>
  <w15:chartTrackingRefBased/>
  <w15:docId w15:val="{73477016-DA77-F640-854F-002CD47A7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Ward</dc:creator>
  <cp:keywords/>
  <dc:description/>
  <cp:lastModifiedBy>Courtney Ward</cp:lastModifiedBy>
  <cp:revision>4</cp:revision>
  <dcterms:created xsi:type="dcterms:W3CDTF">2023-04-11T13:50:00Z</dcterms:created>
  <dcterms:modified xsi:type="dcterms:W3CDTF">2023-05-24T01:39:00Z</dcterms:modified>
</cp:coreProperties>
</file>